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5BD" w:rsidRPr="00B115BD" w:rsidRDefault="008D2F12" w:rsidP="00B115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</w:t>
      </w:r>
      <w:r w:rsidR="00B115BD" w:rsidRPr="00B115BD">
        <w:rPr>
          <w:rFonts w:ascii="Times New Roman" w:hAnsi="Times New Roman" w:cs="Times New Roman"/>
          <w:b/>
          <w:sz w:val="28"/>
          <w:szCs w:val="28"/>
        </w:rPr>
        <w:t xml:space="preserve"> безопасности на современных средствах передвижения</w:t>
      </w:r>
    </w:p>
    <w:p w:rsidR="00B115BD" w:rsidRPr="00B115BD" w:rsidRDefault="00B115BD" w:rsidP="00B115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5BD" w:rsidRPr="00B115BD" w:rsidRDefault="00B115BD" w:rsidP="00B115BD">
      <w:pPr>
        <w:jc w:val="both"/>
        <w:rPr>
          <w:rFonts w:ascii="Times New Roman" w:hAnsi="Times New Roman" w:cs="Times New Roman"/>
          <w:sz w:val="28"/>
          <w:szCs w:val="28"/>
        </w:rPr>
      </w:pPr>
      <w:r w:rsidRPr="00B115BD">
        <w:rPr>
          <w:rFonts w:ascii="Times New Roman" w:hAnsi="Times New Roman" w:cs="Times New Roman"/>
          <w:sz w:val="28"/>
          <w:szCs w:val="28"/>
        </w:rPr>
        <w:t xml:space="preserve">Сейчас все большую популярность среди молодежи набирают такие современные средства передвижения, как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гироскутеры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сегвеи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моноколеса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>.</w:t>
      </w:r>
    </w:p>
    <w:p w:rsidR="00B115BD" w:rsidRPr="00B115BD" w:rsidRDefault="00B115BD" w:rsidP="00B115BD">
      <w:pPr>
        <w:jc w:val="both"/>
        <w:rPr>
          <w:rFonts w:ascii="Times New Roman" w:hAnsi="Times New Roman" w:cs="Times New Roman"/>
          <w:sz w:val="28"/>
          <w:szCs w:val="28"/>
        </w:rPr>
      </w:pPr>
      <w:r w:rsidRPr="00B115BD">
        <w:rPr>
          <w:rFonts w:ascii="Times New Roman" w:hAnsi="Times New Roman" w:cs="Times New Roman"/>
          <w:sz w:val="28"/>
          <w:szCs w:val="28"/>
        </w:rPr>
        <w:t xml:space="preserve">Напомним, что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сегвей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15BD">
        <w:rPr>
          <w:rFonts w:ascii="Times New Roman" w:hAnsi="Times New Roman" w:cs="Times New Roman"/>
          <w:sz w:val="28"/>
          <w:szCs w:val="28"/>
        </w:rPr>
        <w:t>представляет из себя</w:t>
      </w:r>
      <w:proofErr w:type="gramEnd"/>
      <w:r w:rsidRPr="00B115BD">
        <w:rPr>
          <w:rFonts w:ascii="Times New Roman" w:hAnsi="Times New Roman" w:cs="Times New Roman"/>
          <w:sz w:val="28"/>
          <w:szCs w:val="28"/>
        </w:rPr>
        <w:t xml:space="preserve"> электрическое самобалансирующееся средство передвижения с двумя колесами, расположенными по обе стороны от водителя, внешне напоминающее колесницу.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Гироскутер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 - это тоже уличное электрическое средство передвижения, выполненное в форме поперечной планки с двумя колесами по бокам, управление которым происходит путем переноса массы тела. В свою очередь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моноколесо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 - это электрический самобалансирующийся самокат (моноцикл) с одним колесом и расположенными по обе стороны от колеса подножками.</w:t>
      </w:r>
    </w:p>
    <w:p w:rsidR="00B115BD" w:rsidRPr="00B115BD" w:rsidRDefault="00B115BD" w:rsidP="00B115BD">
      <w:pPr>
        <w:jc w:val="both"/>
        <w:rPr>
          <w:rFonts w:ascii="Times New Roman" w:hAnsi="Times New Roman" w:cs="Times New Roman"/>
          <w:sz w:val="28"/>
          <w:szCs w:val="28"/>
        </w:rPr>
      </w:pPr>
      <w:r w:rsidRPr="00B115BD">
        <w:rPr>
          <w:rFonts w:ascii="Times New Roman" w:hAnsi="Times New Roman" w:cs="Times New Roman"/>
          <w:sz w:val="28"/>
          <w:szCs w:val="28"/>
        </w:rPr>
        <w:t xml:space="preserve">Важно помнить, что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гироскутер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15BD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B115BD">
        <w:rPr>
          <w:rFonts w:ascii="Times New Roman" w:hAnsi="Times New Roman" w:cs="Times New Roman"/>
          <w:sz w:val="28"/>
          <w:szCs w:val="28"/>
        </w:rPr>
        <w:t xml:space="preserve"> исключительно для личного активного отдыха вне проезжей части дорог. Мини-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сегвей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 может использовать только один человек.</w:t>
      </w:r>
    </w:p>
    <w:p w:rsidR="00B115BD" w:rsidRPr="00B115BD" w:rsidRDefault="00B115BD" w:rsidP="00B115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5BD">
        <w:rPr>
          <w:rFonts w:ascii="Times New Roman" w:hAnsi="Times New Roman" w:cs="Times New Roman"/>
          <w:sz w:val="28"/>
          <w:szCs w:val="28"/>
        </w:rPr>
        <w:t>Сегвеи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 по своей скорости можно приравнивать к мопедам, а иногда и к мотоциклам,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гироскутеры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 в свою очередь сравнивают с велосипедами.</w:t>
      </w:r>
    </w:p>
    <w:p w:rsidR="00B115BD" w:rsidRPr="00B115BD" w:rsidRDefault="00B115BD" w:rsidP="00B115BD">
      <w:pPr>
        <w:jc w:val="both"/>
        <w:rPr>
          <w:rFonts w:ascii="Times New Roman" w:hAnsi="Times New Roman" w:cs="Times New Roman"/>
          <w:sz w:val="28"/>
          <w:szCs w:val="28"/>
        </w:rPr>
      </w:pPr>
      <w:r w:rsidRPr="00B115BD">
        <w:rPr>
          <w:rFonts w:ascii="Times New Roman" w:hAnsi="Times New Roman" w:cs="Times New Roman"/>
          <w:sz w:val="28"/>
          <w:szCs w:val="28"/>
        </w:rPr>
        <w:t>Все перечисленные средства передвижения имеют электрический двигатель, различную мощность и позволяют быстро передвигаться.</w:t>
      </w:r>
    </w:p>
    <w:p w:rsidR="00B115BD" w:rsidRPr="00B115BD" w:rsidRDefault="00B115BD" w:rsidP="00B115BD">
      <w:pPr>
        <w:jc w:val="both"/>
        <w:rPr>
          <w:rFonts w:ascii="Times New Roman" w:hAnsi="Times New Roman" w:cs="Times New Roman"/>
          <w:sz w:val="28"/>
          <w:szCs w:val="28"/>
        </w:rPr>
      </w:pPr>
      <w:r w:rsidRPr="00B115BD">
        <w:rPr>
          <w:rFonts w:ascii="Times New Roman" w:hAnsi="Times New Roman" w:cs="Times New Roman"/>
          <w:sz w:val="28"/>
          <w:szCs w:val="28"/>
        </w:rPr>
        <w:t xml:space="preserve">С точки зрения Правил дорожного движения, лица, использующие для передвижения роликовые коньки, самокаты, и иные аналогичные средства, к которым могут быть отнесены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сегвеи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гироскутеры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моноколеса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>, электрические самокаты, являются пешеходами, в связи с чем, они обязаны знать и соблюдать требования главы 4 «Обязанности пешеходов» ПДД РФ, а при переходе дороги по пешеходному переходу обязательно спешиваться. Водительские удостоверения на эти средства передвижения получать не требуется.</w:t>
      </w:r>
    </w:p>
    <w:p w:rsidR="00B115BD" w:rsidRPr="00B115BD" w:rsidRDefault="00B115BD" w:rsidP="00B115BD">
      <w:pPr>
        <w:jc w:val="both"/>
        <w:rPr>
          <w:rFonts w:ascii="Times New Roman" w:hAnsi="Times New Roman" w:cs="Times New Roman"/>
          <w:sz w:val="28"/>
          <w:szCs w:val="28"/>
        </w:rPr>
      </w:pPr>
      <w:r w:rsidRPr="00B115BD">
        <w:rPr>
          <w:rFonts w:ascii="Times New Roman" w:hAnsi="Times New Roman" w:cs="Times New Roman"/>
          <w:sz w:val="28"/>
          <w:szCs w:val="28"/>
        </w:rPr>
        <w:t>Как показывает практика, используя эти средства передвижения, участники дорожного движения, чаще всего это дети и подростки, иногда забывают о собственной безопасности, выезжают на проезжую часть из-за стоящих транспортных средств или не могут быстро остановиться перед приближающимся автомобилем, а иногда совершают наезды на пешеходов на тротуаре.</w:t>
      </w:r>
    </w:p>
    <w:p w:rsidR="00B115BD" w:rsidRPr="00B115BD" w:rsidRDefault="00B115BD" w:rsidP="00B115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5BD">
        <w:rPr>
          <w:rFonts w:ascii="Times New Roman" w:hAnsi="Times New Roman" w:cs="Times New Roman"/>
          <w:sz w:val="28"/>
          <w:szCs w:val="28"/>
        </w:rPr>
        <w:t xml:space="preserve">  </w:t>
      </w:r>
      <w:r w:rsidRPr="00B115BD">
        <w:rPr>
          <w:rFonts w:ascii="Times New Roman" w:hAnsi="Times New Roman" w:cs="Times New Roman"/>
          <w:b/>
          <w:sz w:val="28"/>
          <w:szCs w:val="28"/>
        </w:rPr>
        <w:t>Госавтоинспекция рекомендует:</w:t>
      </w:r>
    </w:p>
    <w:p w:rsidR="00B115BD" w:rsidRPr="00B115BD" w:rsidRDefault="00B115BD" w:rsidP="00B115BD">
      <w:pPr>
        <w:jc w:val="both"/>
        <w:rPr>
          <w:rFonts w:ascii="Times New Roman" w:hAnsi="Times New Roman" w:cs="Times New Roman"/>
          <w:sz w:val="28"/>
          <w:szCs w:val="28"/>
        </w:rPr>
      </w:pPr>
      <w:r w:rsidRPr="00B115BD">
        <w:rPr>
          <w:rFonts w:ascii="Times New Roman" w:hAnsi="Times New Roman" w:cs="Times New Roman"/>
          <w:sz w:val="28"/>
          <w:szCs w:val="28"/>
        </w:rPr>
        <w:t xml:space="preserve">1. При использовании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сегвеев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гироскутеров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моноколес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 и электрических самокатов руководствоваться теми же правилами и правовыми нормами, что и для пешеходов.</w:t>
      </w:r>
    </w:p>
    <w:p w:rsidR="00B115BD" w:rsidRPr="00B115BD" w:rsidRDefault="00B115BD" w:rsidP="00B115BD">
      <w:pPr>
        <w:jc w:val="both"/>
        <w:rPr>
          <w:rFonts w:ascii="Times New Roman" w:hAnsi="Times New Roman" w:cs="Times New Roman"/>
          <w:sz w:val="28"/>
          <w:szCs w:val="28"/>
        </w:rPr>
      </w:pPr>
      <w:r w:rsidRPr="00B115BD">
        <w:rPr>
          <w:rFonts w:ascii="Times New Roman" w:hAnsi="Times New Roman" w:cs="Times New Roman"/>
          <w:sz w:val="28"/>
          <w:szCs w:val="28"/>
        </w:rPr>
        <w:t xml:space="preserve">2. Кататься на данных устройствах в защитном шлеме, налокотниках и наколенниках - это обезопасит при возможном падении. Кроме того, важно помнить, что все </w:t>
      </w:r>
      <w:r w:rsidRPr="00B115BD">
        <w:rPr>
          <w:rFonts w:ascii="Times New Roman" w:hAnsi="Times New Roman" w:cs="Times New Roman"/>
          <w:sz w:val="28"/>
          <w:szCs w:val="28"/>
        </w:rPr>
        <w:lastRenderedPageBreak/>
        <w:t>вышеуказанные современные средства передвижения предназначены исключительно для личного активного отдыха вне проезжей части дорог.</w:t>
      </w:r>
    </w:p>
    <w:p w:rsidR="00B115BD" w:rsidRPr="00B115BD" w:rsidRDefault="00B115BD" w:rsidP="00B115BD">
      <w:pPr>
        <w:jc w:val="both"/>
        <w:rPr>
          <w:rFonts w:ascii="Times New Roman" w:hAnsi="Times New Roman" w:cs="Times New Roman"/>
          <w:sz w:val="28"/>
          <w:szCs w:val="28"/>
        </w:rPr>
      </w:pPr>
      <w:r w:rsidRPr="00B115BD">
        <w:rPr>
          <w:rFonts w:ascii="Times New Roman" w:hAnsi="Times New Roman" w:cs="Times New Roman"/>
          <w:sz w:val="28"/>
          <w:szCs w:val="28"/>
        </w:rPr>
        <w:t>3. Следить за тем, чтобы их движение не создавало помех для других участников дорожного движения, сохранять безопасную дистанцию до людей, любых объектов и предметов во избежание столкновений и несчастных случаев.</w:t>
      </w:r>
    </w:p>
    <w:p w:rsidR="00B115BD" w:rsidRPr="00B115BD" w:rsidRDefault="00B115BD" w:rsidP="00B115BD">
      <w:pPr>
        <w:jc w:val="both"/>
        <w:rPr>
          <w:rFonts w:ascii="Times New Roman" w:hAnsi="Times New Roman" w:cs="Times New Roman"/>
          <w:sz w:val="28"/>
          <w:szCs w:val="28"/>
        </w:rPr>
      </w:pPr>
      <w:r w:rsidRPr="00B115BD">
        <w:rPr>
          <w:rFonts w:ascii="Times New Roman" w:hAnsi="Times New Roman" w:cs="Times New Roman"/>
          <w:sz w:val="28"/>
          <w:szCs w:val="28"/>
        </w:rPr>
        <w:t xml:space="preserve">4. Максимальная скорость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гироскутера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 ограничена 10-12 км/ч, при которых возможно сохранение равновесия. При выходе за эти пределы скорости может произойти падение и, как следствие - получение травмы.</w:t>
      </w:r>
    </w:p>
    <w:p w:rsidR="00B115BD" w:rsidRPr="00B115BD" w:rsidRDefault="00B115BD" w:rsidP="00B115BD">
      <w:pPr>
        <w:jc w:val="both"/>
        <w:rPr>
          <w:rFonts w:ascii="Times New Roman" w:hAnsi="Times New Roman" w:cs="Times New Roman"/>
          <w:sz w:val="28"/>
          <w:szCs w:val="28"/>
        </w:rPr>
      </w:pPr>
      <w:r w:rsidRPr="00B115BD">
        <w:rPr>
          <w:rFonts w:ascii="Times New Roman" w:hAnsi="Times New Roman" w:cs="Times New Roman"/>
          <w:sz w:val="28"/>
          <w:szCs w:val="28"/>
        </w:rPr>
        <w:t>5. Если необходимо перейти проезжую часть, следует спешиться, убедиться в безопасности и только после этого переходить дорогу по пешеходному переходу.</w:t>
      </w:r>
    </w:p>
    <w:p w:rsidR="00B115BD" w:rsidRPr="00B115BD" w:rsidRDefault="00B115BD" w:rsidP="00B115BD">
      <w:pPr>
        <w:jc w:val="both"/>
        <w:rPr>
          <w:rFonts w:ascii="Times New Roman" w:hAnsi="Times New Roman" w:cs="Times New Roman"/>
          <w:sz w:val="28"/>
          <w:szCs w:val="28"/>
        </w:rPr>
      </w:pPr>
      <w:r w:rsidRPr="00B115BD">
        <w:rPr>
          <w:rFonts w:ascii="Times New Roman" w:hAnsi="Times New Roman" w:cs="Times New Roman"/>
          <w:sz w:val="28"/>
          <w:szCs w:val="28"/>
        </w:rPr>
        <w:t>6. Останавливать средства необходимо плавно и аккуратно.</w:t>
      </w:r>
    </w:p>
    <w:p w:rsidR="00B115BD" w:rsidRPr="00B115BD" w:rsidRDefault="00B115BD" w:rsidP="00B115BD">
      <w:pPr>
        <w:jc w:val="both"/>
        <w:rPr>
          <w:rFonts w:ascii="Times New Roman" w:hAnsi="Times New Roman" w:cs="Times New Roman"/>
          <w:sz w:val="28"/>
          <w:szCs w:val="28"/>
        </w:rPr>
      </w:pPr>
      <w:r w:rsidRPr="00B115BD">
        <w:rPr>
          <w:rFonts w:ascii="Times New Roman" w:hAnsi="Times New Roman" w:cs="Times New Roman"/>
          <w:sz w:val="28"/>
          <w:szCs w:val="28"/>
        </w:rPr>
        <w:t xml:space="preserve">7. Использовать на одежде в темное время суток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 элементы или жилет.</w:t>
      </w:r>
    </w:p>
    <w:p w:rsidR="00B115BD" w:rsidRPr="00B115BD" w:rsidRDefault="00B115BD" w:rsidP="00B115BD">
      <w:pPr>
        <w:jc w:val="both"/>
        <w:rPr>
          <w:rFonts w:ascii="Times New Roman" w:hAnsi="Times New Roman" w:cs="Times New Roman"/>
          <w:sz w:val="28"/>
          <w:szCs w:val="28"/>
        </w:rPr>
      </w:pPr>
      <w:r w:rsidRPr="00B115BD">
        <w:rPr>
          <w:rFonts w:ascii="Times New Roman" w:hAnsi="Times New Roman" w:cs="Times New Roman"/>
          <w:sz w:val="28"/>
          <w:szCs w:val="28"/>
        </w:rPr>
        <w:t>Особое внимание родителей! Приобретая такую «игрушку» для своего ребенка, в обязательном порядке расскажите об основных правилах безопасности на дороге.</w:t>
      </w:r>
    </w:p>
    <w:p w:rsidR="00B115BD" w:rsidRPr="00B115BD" w:rsidRDefault="00B115BD" w:rsidP="00B115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5BD">
        <w:rPr>
          <w:rFonts w:ascii="Times New Roman" w:hAnsi="Times New Roman" w:cs="Times New Roman"/>
          <w:sz w:val="28"/>
          <w:szCs w:val="28"/>
        </w:rPr>
        <w:t xml:space="preserve"> </w:t>
      </w:r>
      <w:r w:rsidRPr="00B115BD">
        <w:rPr>
          <w:rFonts w:ascii="Times New Roman" w:hAnsi="Times New Roman" w:cs="Times New Roman"/>
          <w:b/>
          <w:sz w:val="28"/>
          <w:szCs w:val="28"/>
        </w:rPr>
        <w:t>Госавтоинспекция напоминает, что запрещено:</w:t>
      </w:r>
    </w:p>
    <w:p w:rsidR="00B115BD" w:rsidRPr="00B115BD" w:rsidRDefault="00B115BD" w:rsidP="00B115BD">
      <w:pPr>
        <w:jc w:val="both"/>
        <w:rPr>
          <w:rFonts w:ascii="Times New Roman" w:hAnsi="Times New Roman" w:cs="Times New Roman"/>
          <w:sz w:val="28"/>
          <w:szCs w:val="28"/>
        </w:rPr>
      </w:pPr>
      <w:r w:rsidRPr="00B115BD">
        <w:rPr>
          <w:rFonts w:ascii="Times New Roman" w:hAnsi="Times New Roman" w:cs="Times New Roman"/>
          <w:sz w:val="28"/>
          <w:szCs w:val="28"/>
        </w:rPr>
        <w:t>1. Выезжать на дороги, так как человек на данном средстве передвижения приравнивается к пешеходам, поэтому передвигаться можно только по тротуарам или площадкам, где нет транспорта, но при этом не создавать помех в движении другим пешеходам или велосипедистам.</w:t>
      </w:r>
    </w:p>
    <w:p w:rsidR="00B115BD" w:rsidRPr="00B115BD" w:rsidRDefault="00B115BD" w:rsidP="00B115BD">
      <w:pPr>
        <w:jc w:val="both"/>
        <w:rPr>
          <w:rFonts w:ascii="Times New Roman" w:hAnsi="Times New Roman" w:cs="Times New Roman"/>
          <w:sz w:val="28"/>
          <w:szCs w:val="28"/>
        </w:rPr>
      </w:pPr>
      <w:r w:rsidRPr="00B115BD">
        <w:rPr>
          <w:rFonts w:ascii="Times New Roman" w:hAnsi="Times New Roman" w:cs="Times New Roman"/>
          <w:sz w:val="28"/>
          <w:szCs w:val="28"/>
        </w:rPr>
        <w:t xml:space="preserve">2. Использовать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сегвеи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гироскутеры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моноколеса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 и электрические самокаты в состоянии опьянения и под действием любых препаратов, способных замедлить реакцию.</w:t>
      </w:r>
    </w:p>
    <w:p w:rsidR="00B115BD" w:rsidRPr="00B115BD" w:rsidRDefault="00B115BD" w:rsidP="00B115BD">
      <w:pPr>
        <w:jc w:val="both"/>
        <w:rPr>
          <w:rFonts w:ascii="Times New Roman" w:hAnsi="Times New Roman" w:cs="Times New Roman"/>
          <w:sz w:val="28"/>
          <w:szCs w:val="28"/>
        </w:rPr>
      </w:pPr>
      <w:r w:rsidRPr="00B115BD">
        <w:rPr>
          <w:rFonts w:ascii="Times New Roman" w:hAnsi="Times New Roman" w:cs="Times New Roman"/>
          <w:sz w:val="28"/>
          <w:szCs w:val="28"/>
        </w:rPr>
        <w:t xml:space="preserve">3. При движении на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гироскутерах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сегвеях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моноколесах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 пользоваться мобильным телефоном или другими гаджетами, слушать музыку в наушниках. Это может отвлекать внимание и не позволит услышать приближающийся транспорт.</w:t>
      </w:r>
    </w:p>
    <w:p w:rsidR="00B115BD" w:rsidRPr="00B115BD" w:rsidRDefault="00B115BD" w:rsidP="00B115BD">
      <w:pPr>
        <w:jc w:val="both"/>
        <w:rPr>
          <w:rFonts w:ascii="Times New Roman" w:hAnsi="Times New Roman" w:cs="Times New Roman"/>
          <w:sz w:val="28"/>
          <w:szCs w:val="28"/>
        </w:rPr>
      </w:pPr>
      <w:r w:rsidRPr="00B115BD">
        <w:rPr>
          <w:rFonts w:ascii="Times New Roman" w:hAnsi="Times New Roman" w:cs="Times New Roman"/>
          <w:sz w:val="28"/>
          <w:szCs w:val="28"/>
        </w:rPr>
        <w:t xml:space="preserve">4. Размещать на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гироскутере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сегвее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 дополнительный груз или людей.</w:t>
      </w:r>
    </w:p>
    <w:p w:rsidR="00B115BD" w:rsidRDefault="00B115BD" w:rsidP="00B115BD">
      <w:pPr>
        <w:jc w:val="both"/>
        <w:rPr>
          <w:rFonts w:ascii="Times New Roman" w:hAnsi="Times New Roman" w:cs="Times New Roman"/>
          <w:sz w:val="28"/>
          <w:szCs w:val="28"/>
        </w:rPr>
      </w:pPr>
      <w:r w:rsidRPr="00B115BD">
        <w:rPr>
          <w:rFonts w:ascii="Times New Roman" w:hAnsi="Times New Roman" w:cs="Times New Roman"/>
          <w:sz w:val="28"/>
          <w:szCs w:val="28"/>
        </w:rPr>
        <w:t xml:space="preserve">5. Водить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гироскутер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сегвей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115BD">
        <w:rPr>
          <w:rFonts w:ascii="Times New Roman" w:hAnsi="Times New Roman" w:cs="Times New Roman"/>
          <w:sz w:val="28"/>
          <w:szCs w:val="28"/>
        </w:rPr>
        <w:t>моноколесо</w:t>
      </w:r>
      <w:proofErr w:type="spellEnd"/>
      <w:r w:rsidRPr="00B115BD">
        <w:rPr>
          <w:rFonts w:ascii="Times New Roman" w:hAnsi="Times New Roman" w:cs="Times New Roman"/>
          <w:sz w:val="28"/>
          <w:szCs w:val="28"/>
        </w:rPr>
        <w:t xml:space="preserve"> при недостаточной освещенности и в узких пространствах, а также местах, в которых много помех и препятствий.</w:t>
      </w:r>
    </w:p>
    <w:p w:rsidR="00B115BD" w:rsidRDefault="00B115BD" w:rsidP="00B115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5BD" w:rsidRPr="00B115BD" w:rsidRDefault="00B115BD" w:rsidP="00B115B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115BD" w:rsidRPr="00B115BD" w:rsidSect="00B115BD">
      <w:pgSz w:w="11906" w:h="16838"/>
      <w:pgMar w:top="567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F58"/>
    <w:rsid w:val="00115328"/>
    <w:rsid w:val="003667F6"/>
    <w:rsid w:val="00831F58"/>
    <w:rsid w:val="008D2F12"/>
    <w:rsid w:val="00B1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631</Words>
  <Characters>3599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RePack by SPecialiST</cp:lastModifiedBy>
  <cp:revision>7</cp:revision>
  <cp:lastPrinted>2018-05-18T04:33:00Z</cp:lastPrinted>
  <dcterms:created xsi:type="dcterms:W3CDTF">2018-05-16T11:28:00Z</dcterms:created>
  <dcterms:modified xsi:type="dcterms:W3CDTF">2019-02-11T03:06:00Z</dcterms:modified>
</cp:coreProperties>
</file>