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34" w:rsidRPr="00B32234" w:rsidRDefault="00B32234" w:rsidP="00B32234">
      <w:pPr>
        <w:framePr w:w="4198" w:h="1696" w:hSpace="141" w:wrap="around" w:vAnchor="text" w:hAnchor="page" w:x="6775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234">
        <w:rPr>
          <w:rFonts w:ascii="Times New Roman" w:hAnsi="Times New Roman" w:cs="Times New Roman"/>
          <w:sz w:val="24"/>
          <w:szCs w:val="24"/>
        </w:rPr>
        <w:t>УТВЕРЖДАЮ:_____________</w:t>
      </w:r>
    </w:p>
    <w:p w:rsidR="00B32234" w:rsidRPr="00B32234" w:rsidRDefault="00B32234" w:rsidP="00B32234">
      <w:pPr>
        <w:framePr w:w="4198" w:h="1696" w:hSpace="141" w:wrap="around" w:vAnchor="text" w:hAnchor="page" w:x="6775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234">
        <w:rPr>
          <w:rFonts w:ascii="Times New Roman" w:hAnsi="Times New Roman" w:cs="Times New Roman"/>
          <w:sz w:val="24"/>
          <w:szCs w:val="24"/>
        </w:rPr>
        <w:t>Н.А.Шатова</w:t>
      </w:r>
    </w:p>
    <w:p w:rsidR="00B32234" w:rsidRPr="00B32234" w:rsidRDefault="00B32234" w:rsidP="00B32234">
      <w:pPr>
        <w:framePr w:w="4198" w:h="1696" w:hSpace="141" w:wrap="around" w:vAnchor="text" w:hAnchor="page" w:x="6775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234">
        <w:rPr>
          <w:rFonts w:ascii="Times New Roman" w:hAnsi="Times New Roman" w:cs="Times New Roman"/>
          <w:sz w:val="24"/>
          <w:szCs w:val="24"/>
        </w:rPr>
        <w:t xml:space="preserve"> Директор МАУДО «</w:t>
      </w:r>
      <w:proofErr w:type="spellStart"/>
      <w:r w:rsidRPr="00B32234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B32234">
        <w:rPr>
          <w:rFonts w:ascii="Times New Roman" w:hAnsi="Times New Roman" w:cs="Times New Roman"/>
          <w:sz w:val="24"/>
          <w:szCs w:val="24"/>
        </w:rPr>
        <w:t xml:space="preserve"> дом детского творчества»</w:t>
      </w:r>
    </w:p>
    <w:p w:rsidR="00B32234" w:rsidRPr="0065509C" w:rsidRDefault="00B32234" w:rsidP="00B32234">
      <w:pPr>
        <w:framePr w:w="4198" w:h="1696" w:hSpace="141" w:wrap="around" w:vAnchor="text" w:hAnchor="page" w:x="6775" w:y="1"/>
        <w:spacing w:after="0"/>
        <w:jc w:val="center"/>
        <w:rPr>
          <w:sz w:val="24"/>
          <w:szCs w:val="24"/>
        </w:rPr>
      </w:pP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E50D7" w:rsidRDefault="00FE50D7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E50D7" w:rsidRDefault="00FE50D7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E50D7" w:rsidRDefault="00FE50D7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E50D7" w:rsidRDefault="00FE50D7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ДОЛ «Орлёнок»</w:t>
      </w: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МАУДО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Кабанский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дом детского творчества»</w:t>
      </w: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234" w:rsidRDefault="00B32234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02EA0" w:rsidRPr="00B32234" w:rsidRDefault="00602EA0" w:rsidP="00B32234">
      <w:pPr>
        <w:pBdr>
          <w:bottom w:val="single" w:sz="6" w:space="7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Алгоритм действий в случае возникновения чрезвычайных ситуаций в период проведения оздоровительной кампании детей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Алгоритм действий в случае возникновения чрезвычайных ситуаций в загородных оздоровительных учреждениях и организациях - набор инструкций, описывающих порядок действий председателя территориальной комиссии по организации отдыха, оздоровления детей, занятости несовершеннолетних, руководителя и сотрудников оздоровительной организации, направленный на сохранение жизни и здоровья детей, отдыхающих в оздоровительных учреждениях, в случае возникновения чрезвычайной ситуации.</w:t>
      </w:r>
    </w:p>
    <w:p w:rsidR="00602EA0" w:rsidRPr="00B32234" w:rsidRDefault="00B32234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применения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Алгоритм разработан на основании действующего законодательства с учетом предложений ведомств и распространяется на организаторов отдыха и занятости несовершеннолетних.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оздоровит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учреждения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утверждает порядок действий в условиях чрезвычайной ситуации и экстренной эвакуации детей и выдается под роспись каждому воспитателю отряда;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утверждает перечень и порядок ведения документации воспитателями отрядов, старшим воспитателем, другими уполномоченными лицами, ответственными за жизнь и здоровье детей в учреждении;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утверждает порядок действий в случае самовольного ухода детей с территории лагеря;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предусматривает в должностных обязанностях воспитателей и вожатых отрядов ответственность за обеспечение безопасности детей на территории оздоровительного учреждения и их эвакуацию в случае чрезвычайной ситуации;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организует ознакомление родителей и детей с правилами пребывания в учреждении;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проводит ежедневно на оперативных совещаниях сверку детей по отрядам с докладами воспитателей по состоянию здоровья детей, происшествиям с 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участием детей, для определения причин происшествий и мер по нормализации ситуации, оформляет решения и поручения протоколом.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действий</w:t>
      </w:r>
    </w:p>
    <w:p w:rsidR="00602EA0" w:rsidRPr="00B32234" w:rsidRDefault="00B32234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чрезвычайной ситуац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экстренной эвакуации детей с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 оздоровит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учреждения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лицо, выявившее чрезвычайную ситуацию, незамедлительно информирует о ситуации руководителя оздоровит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учреждения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невозможности – ответственного за вопросы безопасности;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 случае необходимости оказывает помощь, в т.ч. доврачебную;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3.выполняет неукоснительно поручения руководителя оздоровительного у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недопущения неорганизованного поведения, паники детей;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4.самостоятельно принимает решение о ликвидации чрезвычайной ситуации в случае отсутствия руководителя или заместителей руководителя оздо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ровительного учреждения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5.принимает участие в работе комиссии по проведению служебного расследования (в соответствии с приказом);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6.составляет индивидуальную программу профилактики для несовершеннолетнего (в случае необходимости);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7.проводит индивидуальную профилактическую работу с пострадавшими несовершеннолетними и их семьями (в случае необходимости).</w:t>
      </w:r>
    </w:p>
    <w:p w:rsidR="00602EA0" w:rsidRPr="00B32234" w:rsidRDefault="00C55CCE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Начальник лагеря 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по поручению – ответственный за вопросы безопасности):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незамедлительно информирует о чрезвычайной ситуации (направляет экстренное извещение) службы экстренной помощи, надзорные органы, учредителя;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незамедлительно отдает команду воспитателям о выводе детей в безопасное место для организации эвакуации;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организует первую медицинскую помощь пострадавшим детям силами медицинских работников лагеря;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-обеспечивает организацию индивидуальной работы с пострадавшими несовершеннолетними и их семьям (в случае необходимости);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 служебное расследование чрезвычайной ситуации и по его результатам докладывает учредителю;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32234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докладывает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директору ДДТ, начальнику МКУ «РУО»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</w:t>
      </w:r>
      <w:r w:rsid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комиссии по о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 летнего отдыха детей;</w:t>
      </w:r>
    </w:p>
    <w:p w:rsidR="00602EA0" w:rsidRPr="00B32234" w:rsidRDefault="00C55CCE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питание детей сухим пайком и питьевой режим с использованием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бутылированной</w:t>
      </w:r>
      <w:proofErr w:type="spellEnd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в индивидуальной упаковке;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назначает ответственных и определяет порядок вывоза детей из лагеря (заказ автобусов, взаимодействие с ГИБДД по сопровождению автобусов, взаимодействие с надзорными органами);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назначает ответственных из числа воспитателей по сопровождению организованных детей (по количеству дверей в автобусе), по каждому автобусу формирует список детей в 2-х экземплярах – для сопровождающих группы детей и руководителя учреждения;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организует передачу детей от воспитателя отряда родителям (законным представителям) только по письменному заявлению родителей (законных представителей) под роспись, при согласовании с медицинским работником и при отсутствии угрозы здоровью детей;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завершении эвакуации детей и передаче их родителям сопровождающий информирует руководителя учреждения;</w:t>
      </w:r>
    </w:p>
    <w:p w:rsidR="00602EA0" w:rsidRPr="00C55CCE" w:rsidRDefault="00C55CCE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Директор ДДТ</w:t>
      </w:r>
      <w:r w:rsidR="00602EA0" w:rsidRPr="00C55CC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незамедлительно создает комиссию по устранению чрезвычайной ситуации, проводит служебное расследование;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-незамедлительно докладывает о чрезвычайной ситуации председателю 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районной по организации отдыха, начальнику МКУ «РУО»;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-принимает организационные решения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оказывает содействие начальнику лагеря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ликвидации чрезвычайной ситуации;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-возглавляет комиссию по факту возникновения и ликвидации чрезвычайной ситуации;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-координирует процесс сбора и анализа поступающей информации, направляет ее в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районную комиссию по организации летнего отдыха детей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5CCE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-предоставляет материалы служебного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расследования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CCE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55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районную комиссию по организации летнего отдыха детей</w:t>
      </w:r>
      <w:r w:rsidR="00C55CCE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2EA0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-осуществляет </w:t>
      </w:r>
      <w:proofErr w:type="gramStart"/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последствиями чрезвычайной ситуации.</w:t>
      </w:r>
    </w:p>
    <w:p w:rsidR="00C55CCE" w:rsidRPr="00B32234" w:rsidRDefault="00C55CCE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2EA0" w:rsidRPr="00C55CCE" w:rsidRDefault="00602EA0" w:rsidP="00C5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</w:t>
      </w:r>
    </w:p>
    <w:p w:rsidR="00602EA0" w:rsidRPr="00C55CCE" w:rsidRDefault="00602EA0" w:rsidP="00C5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C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действий в случае возникновения пожара</w:t>
      </w:r>
    </w:p>
    <w:p w:rsidR="00602EA0" w:rsidRPr="00B32234" w:rsidRDefault="003605DA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работник лагеря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1.немедленно сообщить о пожаре по телефону 01, 112;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 сообщить: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-точный адрес;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-наименование организации;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-место возникновения пожара или обнаружения признаков пожара;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-вероятную возможность угрозы людям, а также другие сведения, необходимые диспетчеру пожарной охраны;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-;назвать Ф.И.О. и номер телефона, с которого делается сообщение о пожаре;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известить </w:t>
      </w:r>
      <w:r w:rsidR="007E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пожаре начальника лагеря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замещающего его работника;</w:t>
      </w:r>
    </w:p>
    <w:p w:rsidR="00602EA0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3605DA" w:rsidRPr="00B32234" w:rsidRDefault="003605DA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2EA0" w:rsidRPr="00B32234" w:rsidRDefault="003605DA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Начальник лагеря</w:t>
      </w:r>
      <w:r w:rsidR="00602EA0" w:rsidRPr="003605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замещающий его работник, прибывший к месту пожара, обязан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проверить, сообщено ли в пожарную охрану о возникновении пожара;</w:t>
      </w:r>
      <w:proofErr w:type="gramStart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</w:t>
      </w:r>
    </w:p>
    <w:p w:rsidR="007E4EFB" w:rsidRDefault="00602EA0" w:rsidP="007E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силы и средства;</w:t>
      </w:r>
    </w:p>
    <w:p w:rsidR="007E4EFB" w:rsidRDefault="007E4EFB" w:rsidP="007E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проверку наличия детей и работников, эвакуированных из здания, по имеющимся спискам;</w:t>
      </w:r>
    </w:p>
    <w:p w:rsidR="00602EA0" w:rsidRPr="00B32234" w:rsidRDefault="007E4EFB" w:rsidP="007E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выделить для встречи пожарных подразделений лицо, хорошо знающее расположение подъездных путей и </w:t>
      </w:r>
      <w:proofErr w:type="spellStart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водоисточников</w:t>
      </w:r>
      <w:proofErr w:type="spellEnd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2EA0" w:rsidRPr="00B32234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включение в работу автоматической (стационарной) системы пожаротушения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2EA0" w:rsidRPr="00B32234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удалить из опасной зоны всех работников и других лиц, не занятых эвакуацией людей и ликвидацией пожара;</w:t>
      </w:r>
    </w:p>
    <w:p w:rsidR="00602EA0" w:rsidRPr="00B32234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вызвать к месту пожара </w:t>
      </w:r>
      <w:proofErr w:type="gramStart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</w:t>
      </w:r>
      <w:proofErr w:type="gramEnd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службы;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все работы, не связанные с мероприятиями по эвакуации людей и ликвидации пожара;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отключение сетей </w:t>
      </w:r>
      <w:proofErr w:type="spellStart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 и задымления помещений здания;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602EA0" w:rsidRPr="00B32234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602EA0" w:rsidRPr="00B32234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начальника пожарного подразделения о наличии людей в здании.</w:t>
      </w:r>
    </w:p>
    <w:p w:rsidR="00602EA0" w:rsidRPr="007E4EFB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4E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 проведении эвакуации и тушении пожара необходимо: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условия, способствующие возникновению паники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этой целью  воспитателям, вожатым, инструкторам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 работникам детского учреждения нельзя оставлять детей без присмотра с момента обнаружения пожара и до его ликвидации;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7E4EFB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602EA0" w:rsidRPr="00B32234" w:rsidRDefault="007E4EFB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выставлять посты безопасности на выходах в здание, чтобы исключить возможность возвращения детей и работников в здание, где возник пожар;</w:t>
      </w:r>
      <w:proofErr w:type="gramStart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тушении следует стремиться в первую очередь обеспечить благоприятные условия для безопасной эвакуации людей;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2EA0"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FE50D7" w:rsidRDefault="00FE50D7" w:rsidP="00B3223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02EA0" w:rsidRDefault="00602EA0" w:rsidP="00FE50D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Алгоритм действий при регистрации случаев инфекционных заболеваний или подозрений на инфекционные заболевания в летнем оздоровительном учреждении (сальмонеллёзом, дизентерией, острой кишечной инфекцией установленной и неустановленной этиологии, кишечным </w:t>
      </w:r>
      <w:proofErr w:type="spellStart"/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иерсиниозом</w:t>
      </w:r>
      <w:proofErr w:type="spellEnd"/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псевдотуберкулёзом</w:t>
      </w:r>
      <w:proofErr w:type="spellEnd"/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энтеровирусной инфекцией, гепатитом</w:t>
      </w:r>
      <w:proofErr w:type="gramStart"/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B32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эпидемическим паротитом, краснухой, дифтерией, корью, менингококковой инфекцией, ветряной оспой)</w:t>
      </w:r>
    </w:p>
    <w:p w:rsidR="00FE50D7" w:rsidRPr="00B32234" w:rsidRDefault="00FE50D7" w:rsidP="00FE50D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медицинский работник оздоровительного учреждения при подозрении у ребёнка или персонала инфекционного заболевания (жидкий стул, рвота, температура, сыпь) немедленно информирует руководителя, решает вопросы изоляции, госпитализации, лечения и т.д.;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каждом случае инфекционного заболевания или подозрения на инфекционное заболевание у ребёнка или персонала оздоровительного учреждения в течение 2-х часов по телефону и в течени</w:t>
      </w:r>
      <w:proofErr w:type="gramStart"/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часов в письменной форме (учётная форма № 58-у) подаётся экстренное извещение в ФБУЗ «Центр гигиены и э</w:t>
      </w:r>
      <w:r w:rsidR="00FE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пидемиологии в </w:t>
      </w:r>
      <w:proofErr w:type="spellStart"/>
      <w:r w:rsidR="00FE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Кабанскком</w:t>
      </w:r>
      <w:proofErr w:type="spellEnd"/>
      <w:r w:rsidR="00FE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РБ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одновременной регистрацией в журнале учёта инфекционной заболеваемости оздоровительного учреждения (учётная форма № 60-у), в соответствии с требованиями п.п. 12.1, 12.3 СП 3.1./3.2.1379-03 «Общие требования по профилактике инфекционных и паразитарных болезней»;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немедленно при подозрении на инфекционное заболевание у детей и персонала начинается проведение санитарно-противоэпидемических (профилактических) мероприятий;</w:t>
      </w:r>
    </w:p>
    <w:p w:rsidR="00602EA0" w:rsidRPr="00B32234" w:rsidRDefault="00602EA0" w:rsidP="00B32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регистрации либо подозрении инфекционного заболевания у 3-х и более детей</w:t>
      </w:r>
      <w:r w:rsidR="00FE5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лагеря информирует директора ДДТ, начальника МКУ «РУО», председателя районной комиссии по организации летнего отдыха детей</w:t>
      </w:r>
      <w:r w:rsidRPr="00B32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6C84" w:rsidRPr="00B32234" w:rsidRDefault="000E6C84" w:rsidP="00B3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6C84" w:rsidRPr="00B32234" w:rsidSect="000E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EA0"/>
    <w:rsid w:val="000E6C84"/>
    <w:rsid w:val="00186D97"/>
    <w:rsid w:val="003605DA"/>
    <w:rsid w:val="00602EA0"/>
    <w:rsid w:val="007E4EFB"/>
    <w:rsid w:val="00B32234"/>
    <w:rsid w:val="00C55CCE"/>
    <w:rsid w:val="00FE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84"/>
  </w:style>
  <w:style w:type="paragraph" w:styleId="1">
    <w:name w:val="heading 1"/>
    <w:basedOn w:val="a"/>
    <w:link w:val="10"/>
    <w:uiPriority w:val="9"/>
    <w:qFormat/>
    <w:rsid w:val="00602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2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2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2019-07-31T06:50:00Z</cp:lastPrinted>
  <dcterms:created xsi:type="dcterms:W3CDTF">2019-07-30T06:46:00Z</dcterms:created>
  <dcterms:modified xsi:type="dcterms:W3CDTF">2019-07-31T06:51:00Z</dcterms:modified>
</cp:coreProperties>
</file>