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2153"/>
        <w:gridCol w:w="1278"/>
        <w:gridCol w:w="1662"/>
        <w:gridCol w:w="1427"/>
        <w:gridCol w:w="2532"/>
      </w:tblGrid>
      <w:tr w:rsidR="007D1A5C" w:rsidTr="00EC69C3">
        <w:trPr>
          <w:trHeight w:val="61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N п. п.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10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Наименование</w:t>
            </w:r>
          </w:p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Срок реализации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Ответственный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Результат (% выполнения)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Показатели, характеризующие результат выполнения мероприятия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Открытость и доступность информации об Учреждении</w:t>
            </w:r>
          </w:p>
        </w:tc>
      </w:tr>
      <w:tr w:rsidR="007D1A5C" w:rsidTr="00EC69C3">
        <w:trPr>
          <w:trHeight w:val="27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Вести работу по своевременному обновлению содержания и порядка (формы) информации о деятельности организации, размещенной информационных стендах и на официальном сайте организации в соответствии с установленными нормативными правовыми актами.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 кв. 2019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Н.А. Шатова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100</w:t>
            </w:r>
            <w:r w:rsidR="00EC69C3">
              <w:rPr>
                <w:rFonts w:ascii="Times New Roman" w:eastAsia="Courier New" w:hAnsi="Times New Roman"/>
                <w:color w:val="000000"/>
                <w:lang w:eastAsia="ru-RU"/>
              </w:rPr>
              <w:t>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Разработан и ведется сайт учреждения, отвечающий требованиям действующего законодательства.</w:t>
            </w:r>
            <w:r>
              <w:rPr>
                <w:rFonts w:ascii="Times New Roman" w:eastAsia="Courier New" w:hAnsi="Times New Roman"/>
                <w:color w:val="000000"/>
                <w:lang w:eastAsia="ru-RU"/>
              </w:rPr>
              <w:t xml:space="preserve"> Адрес  сайта: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kbnkdddt.buryatschool.ru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1A5C" w:rsidRDefault="007D1A5C" w:rsidP="00EC69C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Осуществлено обновление информационных стендов.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C" w:rsidRDefault="007D1A5C" w:rsidP="00EC69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поддерживать функционирование дистанционных способов связи и взаимодействия с получателями услуг.</w:t>
            </w:r>
          </w:p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 кв. 2019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Н.А. Шатова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100</w:t>
            </w:r>
            <w:r w:rsidR="00EC69C3">
              <w:rPr>
                <w:rFonts w:ascii="Times New Roman" w:eastAsia="Courier New" w:hAnsi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Системно ведется работа через электронную систему «Навигатор» и через сайт учреждения.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Комфортность условий предоставления услуг и доступность их получения</w:t>
            </w:r>
          </w:p>
        </w:tc>
      </w:tr>
      <w:tr w:rsidR="007D1A5C" w:rsidTr="00EC69C3">
        <w:trPr>
          <w:trHeight w:val="9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C" w:rsidRDefault="007D1A5C" w:rsidP="00EC69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Поддерживать в образовательной организации надлежащий уровень комфортных условий для потребителей услуг. </w:t>
            </w:r>
          </w:p>
          <w:p w:rsidR="007D1A5C" w:rsidRDefault="007D1A5C" w:rsidP="00EC69C3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до 2025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Н.А. Шатова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20%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pacing w:val="1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Установлены светодиодные потолочных светильники в 2-х кабинетах, Заменены 30% деревянных оконных рам на стеклопакеты. </w:t>
            </w:r>
            <w:proofErr w:type="gramEnd"/>
          </w:p>
        </w:tc>
      </w:tr>
      <w:tr w:rsidR="007D1A5C" w:rsidTr="00EC69C3">
        <w:trPr>
          <w:trHeight w:val="9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C" w:rsidRDefault="007D1A5C" w:rsidP="00EC69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Начать работу по оборудованию помещений организации и прилегающей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ней территории с учетом доступности для инвалидов.</w:t>
            </w:r>
          </w:p>
          <w:p w:rsidR="007D1A5C" w:rsidRDefault="007D1A5C" w:rsidP="00EC69C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A5C" w:rsidRDefault="007D1A5C" w:rsidP="00EC69C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lastRenderedPageBreak/>
              <w:t>до 2025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Н.А. Шатова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0%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pacing w:val="1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Сооружение пандуса к входу в здание. Замена входной группы для устранения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препятствий</w:t>
            </w:r>
          </w:p>
        </w:tc>
      </w:tr>
      <w:tr w:rsidR="007D1A5C" w:rsidTr="00EC69C3">
        <w:trPr>
          <w:trHeight w:val="9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Начать работу по созданию условий доступности, позволяющих инвалидам получать услуги наравне с другими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до 2020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Тарасова И.Н.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bCs/>
                <w:spacing w:val="1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Проведено тестирование 3 педагогов, работающих с детьми с ОВЗ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hd w:val="clear" w:color="auto" w:fill="FFFFFF"/>
                <w:lang w:eastAsia="ru-RU"/>
              </w:rPr>
              <w:t>Доброжелательность, вежливость и компетентность работников</w:t>
            </w:r>
          </w:p>
        </w:tc>
      </w:tr>
      <w:tr w:rsidR="007D1A5C" w:rsidTr="00EC69C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и поддерживать на высоком уровне доброжелательность и вежливость работников, обеспечивающих первичный контакт с потребителями услуг.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hd w:val="clear" w:color="auto" w:fill="FFFFFF"/>
                <w:lang w:eastAsia="ru-RU"/>
              </w:rPr>
              <w:t>Вторушина Т.А., Тарасова И.Н.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5C" w:rsidRDefault="00EC69C3" w:rsidP="00EC69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D1A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Системно проводятся: </w:t>
            </w:r>
            <w:proofErr w:type="gramStart"/>
            <w:r w:rsidR="007D1A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="007D1A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нструктажи по  профессиональной этике и взаимодействию с детьми и родителями (законными представителями) технического персонала;</w:t>
            </w:r>
          </w:p>
          <w:p w:rsidR="007D1A5C" w:rsidRDefault="007D1A5C" w:rsidP="00EC69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методические часы и мастер-классы для педагогов по темам:  «Этика педагога», «Современные педагогические технологии», «Психологические аспекты педагогической деятельности».</w:t>
            </w:r>
          </w:p>
          <w:p w:rsidR="00EC69C3" w:rsidRDefault="00EC69C3" w:rsidP="00EC69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2.На сайт учреждения и электронную систему «Навигатор» загружается информация соответствующая требованиям действующего законодательства об информационных ресурсах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организаций.</w:t>
            </w:r>
          </w:p>
        </w:tc>
      </w:tr>
    </w:tbl>
    <w:p w:rsidR="00633A53" w:rsidRDefault="00633A53"/>
    <w:sectPr w:rsidR="00633A53" w:rsidSect="00941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B2D" w:rsidRDefault="00FA2B2D" w:rsidP="00EC69C3">
      <w:pPr>
        <w:spacing w:after="0" w:line="240" w:lineRule="auto"/>
      </w:pPr>
      <w:r>
        <w:separator/>
      </w:r>
    </w:p>
  </w:endnote>
  <w:endnote w:type="continuationSeparator" w:id="0">
    <w:p w:rsidR="00FA2B2D" w:rsidRDefault="00FA2B2D" w:rsidP="00EC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B2D" w:rsidRDefault="00FA2B2D" w:rsidP="00EC69C3">
      <w:pPr>
        <w:spacing w:after="0" w:line="240" w:lineRule="auto"/>
      </w:pPr>
      <w:r>
        <w:separator/>
      </w:r>
    </w:p>
  </w:footnote>
  <w:footnote w:type="continuationSeparator" w:id="0">
    <w:p w:rsidR="00FA2B2D" w:rsidRDefault="00FA2B2D" w:rsidP="00EC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 w:rsidP="00EC69C3">
    <w:pPr>
      <w:pStyle w:val="a5"/>
      <w:jc w:val="center"/>
      <w:rPr>
        <w:rFonts w:ascii="Times New Roman" w:hAnsi="Times New Roman"/>
        <w:sz w:val="28"/>
        <w:szCs w:val="28"/>
      </w:rPr>
    </w:pPr>
    <w:r w:rsidRPr="00EC69C3">
      <w:rPr>
        <w:rFonts w:ascii="Times New Roman" w:hAnsi="Times New Roman"/>
        <w:sz w:val="28"/>
        <w:szCs w:val="28"/>
      </w:rPr>
      <w:t xml:space="preserve">Отчет </w:t>
    </w:r>
  </w:p>
  <w:p w:rsidR="00EC69C3" w:rsidRPr="00EC69C3" w:rsidRDefault="00EC69C3" w:rsidP="00EC69C3">
    <w:pPr>
      <w:pStyle w:val="a5"/>
      <w:jc w:val="center"/>
      <w:rPr>
        <w:rFonts w:ascii="Times New Roman" w:hAnsi="Times New Roman"/>
        <w:sz w:val="28"/>
        <w:szCs w:val="28"/>
      </w:rPr>
    </w:pPr>
    <w:r w:rsidRPr="00EC69C3">
      <w:rPr>
        <w:rFonts w:ascii="Times New Roman" w:hAnsi="Times New Roman"/>
        <w:sz w:val="28"/>
        <w:szCs w:val="28"/>
      </w:rPr>
      <w:t>о выполнении плана по устранению недостатков, выявленных в ходе независимой оценке качества условий оказания услуг Муниципального автономного учреждения дополнительного образования «</w:t>
    </w:r>
    <w:proofErr w:type="spellStart"/>
    <w:r w:rsidRPr="00EC69C3">
      <w:rPr>
        <w:rFonts w:ascii="Times New Roman" w:hAnsi="Times New Roman"/>
        <w:sz w:val="28"/>
        <w:szCs w:val="28"/>
      </w:rPr>
      <w:t>Кабанский</w:t>
    </w:r>
    <w:proofErr w:type="spellEnd"/>
    <w:r w:rsidRPr="00EC69C3">
      <w:rPr>
        <w:rFonts w:ascii="Times New Roman" w:hAnsi="Times New Roman"/>
        <w:sz w:val="28"/>
        <w:szCs w:val="28"/>
      </w:rPr>
      <w:t xml:space="preserve"> дом детского творчества» МО «</w:t>
    </w:r>
    <w:proofErr w:type="spellStart"/>
    <w:r w:rsidRPr="00EC69C3">
      <w:rPr>
        <w:rFonts w:ascii="Times New Roman" w:hAnsi="Times New Roman"/>
        <w:sz w:val="28"/>
        <w:szCs w:val="28"/>
      </w:rPr>
      <w:t>Кабанский</w:t>
    </w:r>
    <w:proofErr w:type="spellEnd"/>
    <w:r w:rsidRPr="00EC69C3">
      <w:rPr>
        <w:rFonts w:ascii="Times New Roman" w:hAnsi="Times New Roman"/>
        <w:sz w:val="28"/>
        <w:szCs w:val="28"/>
      </w:rPr>
      <w:t xml:space="preserve"> район» РБ за 12 месяцев 2019 года.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C3" w:rsidRDefault="00EC69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A5C"/>
    <w:rsid w:val="0008417E"/>
    <w:rsid w:val="00092E85"/>
    <w:rsid w:val="002A0E0D"/>
    <w:rsid w:val="0033090E"/>
    <w:rsid w:val="005D1EA0"/>
    <w:rsid w:val="005F638F"/>
    <w:rsid w:val="00633A53"/>
    <w:rsid w:val="00757B60"/>
    <w:rsid w:val="007D1A5C"/>
    <w:rsid w:val="00833682"/>
    <w:rsid w:val="0085483E"/>
    <w:rsid w:val="00941327"/>
    <w:rsid w:val="009704BE"/>
    <w:rsid w:val="00D34788"/>
    <w:rsid w:val="00EC69C3"/>
    <w:rsid w:val="00FA2B2D"/>
    <w:rsid w:val="00F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5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A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0E0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C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69C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EC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69C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CE92A-A4B0-4807-97DD-79F0CF47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2020-02-17T03:42:00Z</dcterms:created>
  <dcterms:modified xsi:type="dcterms:W3CDTF">2020-02-18T00:51:00Z</dcterms:modified>
</cp:coreProperties>
</file>